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i/>
          <w:sz w:val="18"/>
        </w:rPr>
        <w:t>section1983.org sample document. Educational template, not legal advice, not verified for your court. Replace every bracketed item. Check your district's local rules and your judge's standing orders before filing. Downloaded from https://www.section1983.org/downloads/</w:t>
      </w:r>
    </w:p>
    <w:p/>
    <w:p>
      <w:r>
        <w:t>UNITED STATES DISTRICT COURT</w:t>
      </w:r>
    </w:p>
    <w:p>
      <w:r>
        <w:t>FOR THE [DISTRICT]</w:t>
      </w:r>
    </w:p>
    <w:p>
      <w:r>
        <w:t>[DIVISION]</w:t>
      </w:r>
    </w:p>
    <w:p/>
    <w:p>
      <w:r>
        <w:t>[YOUR NAME],                                   )</w:t>
      </w:r>
    </w:p>
    <w:p>
      <w:r>
        <w:t xml:space="preserve">                                               )</w:t>
      </w:r>
    </w:p>
    <w:p>
      <w:r>
        <w:t xml:space="preserve">       Plaintiff,                              )</w:t>
      </w:r>
    </w:p>
    <w:p>
      <w:r>
        <w:t xml:space="preserve">                                               )</w:t>
      </w:r>
    </w:p>
    <w:p>
      <w:r>
        <w:t>v.                                             )      Civil Action No. [__________]</w:t>
      </w:r>
    </w:p>
    <w:p>
      <w:r>
        <w:t xml:space="preserve">                                               )</w:t>
      </w:r>
    </w:p>
    <w:p>
      <w:r>
        <w:t>OFFICER JANE MARTINEZ, et al.,                 )</w:t>
      </w:r>
    </w:p>
    <w:p>
      <w:r>
        <w:t xml:space="preserve">                                               )</w:t>
      </w:r>
    </w:p>
    <w:p>
      <w:r>
        <w:t xml:space="preserve">       Defendants.                             )</w:t>
      </w:r>
    </w:p>
    <w:p/>
    <w:p>
      <w:r>
        <w:t>PLAINTIFF'S MOTION FOR LEAVE TO FILE FIRST AMENDED COMPLAINT</w:t>
      </w:r>
    </w:p>
    <w:p/>
    <w:p>
      <w:r>
        <w:t>Plaintiff [Your Name], proceeding without a lawyer, moves under Federal Rule of</w:t>
      </w:r>
    </w:p>
    <w:p>
      <w:r>
        <w:t>Civil Procedure 15(a)(2) for leave to file the First Amended Complaint attached</w:t>
      </w:r>
    </w:p>
    <w:p>
      <w:r>
        <w:t>as Exhibit A. Plaintiff states:</w:t>
      </w:r>
    </w:p>
    <w:p/>
    <w:p>
      <w:r>
        <w:t>I. WHAT THE AMENDMENT DOES</w:t>
      </w:r>
    </w:p>
    <w:p/>
    <w:p>
      <w:r>
        <w:t>1. The proposed First Amended Complaint makes three changes. First, it adds</w:t>
      </w:r>
    </w:p>
    <w:p>
      <w:r>
        <w:t xml:space="preserve">   factual allegations describing what each Defendant observed before the</w:t>
      </w:r>
    </w:p>
    <w:p>
      <w:r>
        <w:t xml:space="preserve">   arrest, drawn from the body-camera recordings produced on [date]. Ex. A</w:t>
      </w:r>
    </w:p>
    <w:p>
      <w:r>
        <w:t xml:space="preserve">   ¶¶ [__]–[__]. Second, it identifies Officer [Name], previously sued as</w:t>
      </w:r>
    </w:p>
    <w:p>
      <w:r>
        <w:t xml:space="preserve">   "Officer John Doe," based on the incident report produced on [date]. Ex. A</w:t>
      </w:r>
    </w:p>
    <w:p>
      <w:r>
        <w:t xml:space="preserve">   ¶ [__]. Third, it removes Count [__], which Plaintiff no longer pursues.</w:t>
      </w:r>
    </w:p>
    <w:p/>
    <w:p>
      <w:r>
        <w:t>2. A redline comparing the proposed pleading to the original Complaint is</w:t>
      </w:r>
    </w:p>
    <w:p>
      <w:r>
        <w:t xml:space="preserve">   attached as Exhibit B. [Omit if not required by local rule.]</w:t>
      </w:r>
    </w:p>
    <w:p/>
    <w:p>
      <w:r>
        <w:t>II. WHY LEAVE SHOULD BE GRANTED</w:t>
      </w:r>
    </w:p>
    <w:p/>
    <w:p>
      <w:r>
        <w:t>3. Rule 15(a)(2) provides that the Court "should freely give leave when justice</w:t>
      </w:r>
    </w:p>
    <w:p>
      <w:r>
        <w:t xml:space="preserve">   so requires." Leave may be denied for undue delay, bad faith, repeated</w:t>
      </w:r>
    </w:p>
    <w:p>
      <w:r>
        <w:t xml:space="preserve">   failure to cure deficiencies, undue prejudice, or futility. Foman v. Davis,</w:t>
      </w:r>
    </w:p>
    <w:p>
      <w:r>
        <w:t xml:space="preserve">   371 U.S. 178, 182 (1962). None applies here.</w:t>
      </w:r>
    </w:p>
    <w:p/>
    <w:p>
      <w:r>
        <w:t>4. No undue delay. Plaintiff received the body-camera recordings on [date] and</w:t>
      </w:r>
    </w:p>
    <w:p>
      <w:r>
        <w:t xml:space="preserve">   the incident report on [date]. Plaintiff files this motion [number] days</w:t>
      </w:r>
    </w:p>
    <w:p>
      <w:r>
        <w:t xml:space="preserve">   later. [If a scheduling-order deadline has passed: The deadline to amend</w:t>
      </w:r>
    </w:p>
    <w:p>
      <w:r>
        <w:t xml:space="preserve">   pleadings was [date]. Plaintiff could not have amended before that date</w:t>
      </w:r>
    </w:p>
    <w:p>
      <w:r>
        <w:t xml:space="preserve">   because the recordings and report were not produced until [date]. This</w:t>
      </w:r>
    </w:p>
    <w:p>
      <w:r>
        <w:t xml:space="preserve">   diligence is good cause under Rule 16(b)(4).]</w:t>
      </w:r>
    </w:p>
    <w:p/>
    <w:p>
      <w:r>
        <w:t>5. No bad faith. The amendment responds to the arguments in Defendants' Motion</w:t>
      </w:r>
    </w:p>
    <w:p>
      <w:r>
        <w:t xml:space="preserve">   to Dismiss (Dkt. [__]) and to records Plaintiff did not have when the</w:t>
      </w:r>
    </w:p>
    <w:p>
      <w:r>
        <w:t xml:space="preserve">   original Complaint was filed.</w:t>
      </w:r>
    </w:p>
    <w:p/>
    <w:p>
      <w:r>
        <w:t>6. No repeated failure to cure. This is Plaintiff's first request to amend.</w:t>
      </w:r>
    </w:p>
    <w:p/>
    <w:p>
      <w:r>
        <w:t>7. No prejudice. Discovery [has not begun / is in its early stages]. No trial</w:t>
      </w:r>
    </w:p>
    <w:p>
      <w:r>
        <w:t xml:space="preserve">   date has been set. The amendment adds facts about the same incident and the</w:t>
      </w:r>
    </w:p>
    <w:p>
      <w:r>
        <w:t xml:space="preserve">   same Defendants, plus one officer who was present at the scene and whose</w:t>
      </w:r>
    </w:p>
    <w:p>
      <w:r>
        <w:t xml:space="preserve">   identity Defendants have known from the start.</w:t>
      </w:r>
    </w:p>
    <w:p/>
    <w:p>
      <w:r>
        <w:t>8. Not futile. The proposed First Amended Complaint states each claim with</w:t>
      </w:r>
    </w:p>
    <w:p>
      <w:r>
        <w:t xml:space="preserve">   defendant-specific facts. As to qualified immunity, it identifies the facts</w:t>
      </w:r>
    </w:p>
    <w:p>
      <w:r>
        <w:t xml:space="preserve">   known to each officer at the moment of arrest (Ex. A ¶¶ [__]–[__]) and the</w:t>
      </w:r>
    </w:p>
    <w:p>
      <w:r>
        <w:t xml:space="preserve">   controlling authority that placed the constitutional question beyond debate</w:t>
      </w:r>
    </w:p>
    <w:p>
      <w:r>
        <w:t xml:space="preserve">   before [date of incident] (Ex. A ¶¶ [__]–[__]). Plaintiff addresses futility</w:t>
      </w:r>
    </w:p>
    <w:p>
      <w:r>
        <w:t xml:space="preserve">   in more detail in [Plaintiff's Response to the Motion to Dismiss, Dkt. __ /</w:t>
      </w:r>
    </w:p>
    <w:p>
      <w:r>
        <w:t xml:space="preserve">   the attached brief].</w:t>
      </w:r>
    </w:p>
    <w:p/>
    <w:p>
      <w:r>
        <w:t>III. CONFERENCE</w:t>
      </w:r>
    </w:p>
    <w:p/>
    <w:p>
      <w:r>
        <w:t>9. On [date], Plaintiff conferred with Defendants' counsel, [name], by [email or</w:t>
      </w:r>
    </w:p>
    <w:p>
      <w:r>
        <w:t xml:space="preserve">   telephone]. Counsel stated that Defendants [consent / do not consent / take</w:t>
      </w:r>
    </w:p>
    <w:p>
      <w:r>
        <w:t xml:space="preserve">   no position].</w:t>
      </w:r>
    </w:p>
    <w:p/>
    <w:p>
      <w:r>
        <w:t>IV. RELIEF REQUESTED</w:t>
      </w:r>
    </w:p>
    <w:p/>
    <w:p>
      <w:r>
        <w:t>Plaintiff asks the Court to grant leave to file the First Amended Complaint</w:t>
      </w:r>
    </w:p>
    <w:p>
      <w:r>
        <w:t>attached as Exhibit A and to direct the Clerk to file it as of the date of the</w:t>
      </w:r>
    </w:p>
    <w:p>
      <w:r>
        <w:t>Court's order. A proposed order is attached.</w:t>
      </w:r>
    </w:p>
    <w:p/>
    <w:p>
      <w:r>
        <w:t>Dated: [date]                          Respectfully submitted,</w:t>
      </w:r>
    </w:p>
    <w:p/>
    <w:p>
      <w:r>
        <w:t xml:space="preserve">                                       ______________________________</w:t>
      </w:r>
    </w:p>
    <w:p>
      <w:r>
        <w:t xml:space="preserve">                                       [Your Name]</w:t>
      </w:r>
    </w:p>
    <w:p>
      <w:r>
        <w:t xml:space="preserve">                                       Plaintiff, pro se</w:t>
      </w:r>
    </w:p>
    <w:p>
      <w:r>
        <w:t xml:space="preserve">                                       [Street address]</w:t>
      </w:r>
    </w:p>
    <w:p>
      <w:r>
        <w:t xml:space="preserve">                                       [City, State ZIP]</w:t>
      </w:r>
    </w:p>
    <w:p>
      <w:r>
        <w:t xml:space="preserve">                                       [Telephone]</w:t>
      </w:r>
    </w:p>
    <w:p>
      <w:r>
        <w:t xml:space="preserve">                                       [Email]</w:t>
      </w:r>
    </w:p>
    <w:p/>
    <w:p>
      <w:r>
        <w:t>EXHIBITS</w:t>
      </w:r>
    </w:p>
    <w:p/>
    <w:p>
      <w:r>
        <w:t>Exhibit A    Proposed First Amended Complaint</w:t>
      </w:r>
    </w:p>
    <w:p>
      <w:r>
        <w:t>Exhibit B    Redline comparison to original Complaint [if required]</w:t>
      </w:r>
    </w:p>
    <w:p/>
    <w:p>
      <w:r>
        <w:t>CERTIFICATE OF CONFERENCE</w:t>
      </w:r>
    </w:p>
    <w:p/>
    <w:p>
      <w:r>
        <w:t>[As in paragraph 9.]</w:t>
      </w:r>
    </w:p>
    <w:p/>
    <w:p>
      <w:r>
        <w:t>CERTIFICATE OF SERVICE</w:t>
      </w:r>
    </w:p>
    <w:p/>
    <w:p>
      <w:r>
        <w:t>On [date], I served this motion, its exhibits, and the proposed order on all</w:t>
      </w:r>
    </w:p>
    <w:p>
      <w:r>
        <w:t>counsel of record by [method].</w:t>
      </w:r>
    </w:p>
    <w:p/>
    <w:p>
      <w:r>
        <w:t xml:space="preserve">                                       ______________________________</w:t>
      </w:r>
    </w:p>
    <w:p>
      <w:r>
        <w:t xml:space="preserve">                                       [Your Name]</w:t>
      </w:r>
    </w:p>
    <w:p/>
    <w:p>
      <w:r>
        <w:t>ORDER</w:t>
      </w:r>
    </w:p>
    <w:p/>
    <w:p>
      <w:r>
        <w:t>Before the Court is Plaintiff's Motion for Leave to File First Amended</w:t>
      </w:r>
    </w:p>
    <w:p>
      <w:r>
        <w:t>Complaint. The motion is GRANTED. The Clerk shall file the First Amended</w:t>
      </w:r>
    </w:p>
    <w:p>
      <w:r>
        <w:t>Complaint attached to the motion as Exhibit A. Defendants shall answer or</w:t>
      </w:r>
    </w:p>
    <w:p>
      <w:r>
        <w:t>otherwise respond within 14 days of the date of this order. Defendants' pending</w:t>
      </w:r>
    </w:p>
    <w:p>
      <w:r>
        <w:t>Motion to Dismiss (Dkt. [__]) is DENIED as moot.</w:t>
      </w:r>
    </w:p>
    <w:p/>
    <w:p>
      <w:r>
        <w:t>SO ORDERED.</w:t>
      </w:r>
    </w:p>
    <w:p/>
    <w:p>
      <w:r>
        <w:t>Dated: ________________               ______________________________</w:t>
      </w:r>
    </w:p>
    <w:p>
      <w:r>
        <w:t xml:space="preserve">                                       UNITED STATES DISTRICT JUDGE</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0" w:line="240" w:lineRule="auto"/>
    </w:pPr>
    <w:rPr>
      <w:rFonts w:ascii="Courier New" w:hAnsi="Courier New"/>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